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2176C">
        <w:rPr>
          <w:rFonts w:ascii="Times New Roman" w:eastAsia="Times New Roman" w:hAnsi="Times New Roman" w:cs="Times New Roman"/>
          <w:b/>
          <w:bCs/>
          <w:color w:val="0000CD"/>
          <w:sz w:val="36"/>
        </w:rPr>
        <w:t>Venue</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4"/>
          <w:szCs w:val="24"/>
        </w:rPr>
        <w:t>Azerbaijan National Carpet Museum</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085850"/>
            <wp:effectExtent l="19050" t="0" r="0" b="0"/>
            <wp:docPr id="1" name="Рисунок 1" descr="http://icme.mini.icom.museum/wp-content/uploads/sites/16/2020/01/Azerbaijan-National-Carpet-Museum-300x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me.mini.icom.museum/wp-content/uploads/sites/16/2020/01/Azerbaijan-National-Carpet-Museum-300x114.jpg"/>
                    <pic:cNvPicPr>
                      <a:picLocks noChangeAspect="1" noChangeArrowheads="1"/>
                    </pic:cNvPicPr>
                  </pic:nvPicPr>
                  <pic:blipFill>
                    <a:blip r:embed="rId5" cstate="print"/>
                    <a:srcRect/>
                    <a:stretch>
                      <a:fillRect/>
                    </a:stretch>
                  </pic:blipFill>
                  <pic:spPr bwMode="auto">
                    <a:xfrm>
                      <a:off x="0" y="0"/>
                      <a:ext cx="2857500" cy="1085850"/>
                    </a:xfrm>
                    <a:prstGeom prst="rect">
                      <a:avLst/>
                    </a:prstGeom>
                    <a:noFill/>
                    <a:ln w="9525">
                      <a:noFill/>
                      <a:miter lim="800000"/>
                      <a:headEnd/>
                      <a:tailEnd/>
                    </a:ln>
                  </pic:spPr>
                </pic:pic>
              </a:graphicData>
            </a:graphic>
          </wp:inline>
        </w:drawing>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The conference will be hosted by ICOM Azerbaijan and the Azerbaijan National Carpet Museum at the museum’s building situated close to the Baku National Seaside Park.</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The museum, established in 1967, opened its first exhibition in 1972, at the 19th century </w:t>
      </w:r>
      <w:proofErr w:type="spellStart"/>
      <w:r w:rsidRPr="00B2176C">
        <w:rPr>
          <w:rFonts w:ascii="Times New Roman" w:eastAsia="Times New Roman" w:hAnsi="Times New Roman" w:cs="Times New Roman"/>
          <w:sz w:val="21"/>
          <w:szCs w:val="21"/>
        </w:rPr>
        <w:t>Juma</w:t>
      </w:r>
      <w:proofErr w:type="spellEnd"/>
      <w:r w:rsidRPr="00B2176C">
        <w:rPr>
          <w:rFonts w:ascii="Times New Roman" w:eastAsia="Times New Roman" w:hAnsi="Times New Roman" w:cs="Times New Roman"/>
          <w:sz w:val="21"/>
          <w:szCs w:val="21"/>
        </w:rPr>
        <w:t xml:space="preserve"> Mosque located in Baku’s </w:t>
      </w:r>
      <w:proofErr w:type="spellStart"/>
      <w:r w:rsidRPr="00B2176C">
        <w:rPr>
          <w:rFonts w:ascii="Times New Roman" w:eastAsia="Times New Roman" w:hAnsi="Times New Roman" w:cs="Times New Roman"/>
          <w:sz w:val="21"/>
          <w:szCs w:val="21"/>
        </w:rPr>
        <w:t>Icherisheher</w:t>
      </w:r>
      <w:proofErr w:type="spellEnd"/>
      <w:r w:rsidRPr="00B2176C">
        <w:rPr>
          <w:rFonts w:ascii="Times New Roman" w:eastAsia="Times New Roman" w:hAnsi="Times New Roman" w:cs="Times New Roman"/>
          <w:sz w:val="21"/>
          <w:szCs w:val="21"/>
        </w:rPr>
        <w:t xml:space="preserve"> (Old City). From 1992 the Museum was located in the Museum Center (former Lenin Museum). In 2014, the museum moved into the modern building resembling a rolled carpet and designed by the Austrian architect Franz </w:t>
      </w:r>
      <w:proofErr w:type="spellStart"/>
      <w:r w:rsidRPr="00B2176C">
        <w:rPr>
          <w:rFonts w:ascii="Times New Roman" w:eastAsia="Times New Roman" w:hAnsi="Times New Roman" w:cs="Times New Roman"/>
          <w:sz w:val="21"/>
          <w:szCs w:val="21"/>
        </w:rPr>
        <w:t>Janz</w:t>
      </w:r>
      <w:proofErr w:type="spellEnd"/>
      <w:r w:rsidRPr="00B2176C">
        <w:rPr>
          <w:rFonts w:ascii="Times New Roman" w:eastAsia="Times New Roman" w:hAnsi="Times New Roman" w:cs="Times New Roman"/>
          <w:sz w:val="21"/>
          <w:szCs w:val="21"/>
        </w:rPr>
        <w:t>.</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The exhibition of the museum demonstrates the history of Azerbaijani carpet weaving, </w:t>
      </w:r>
      <w:proofErr w:type="spellStart"/>
      <w:r w:rsidRPr="00B2176C">
        <w:rPr>
          <w:rFonts w:ascii="Times New Roman" w:eastAsia="Times New Roman" w:hAnsi="Times New Roman" w:cs="Times New Roman"/>
          <w:sz w:val="21"/>
          <w:szCs w:val="21"/>
        </w:rPr>
        <w:t>flatwoven</w:t>
      </w:r>
      <w:proofErr w:type="spellEnd"/>
      <w:r w:rsidRPr="00B2176C">
        <w:rPr>
          <w:rFonts w:ascii="Times New Roman" w:eastAsia="Times New Roman" w:hAnsi="Times New Roman" w:cs="Times New Roman"/>
          <w:sz w:val="21"/>
          <w:szCs w:val="21"/>
        </w:rPr>
        <w:t xml:space="preserve"> and pile carpets, traditional costumes and embroideries, and hammered copper wares widely used in everyday life. The museum also displays the collection of traditional women’s and men’s jewelry.</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As one of the main storage spaces for Azerbaijan’s cultural heritage, the museum is a research, training, cultural and educational center which holds international exhibitions, symposiums, and conferences.</w:t>
      </w:r>
      <w:r w:rsidRPr="00B2176C">
        <w:rPr>
          <w:rFonts w:ascii="Times New Roman" w:eastAsia="Times New Roman" w:hAnsi="Times New Roman" w:cs="Times New Roman"/>
          <w:sz w:val="21"/>
          <w:szCs w:val="21"/>
        </w:rPr>
        <w:br/>
        <w:t>For more information, please visit </w:t>
      </w:r>
      <w:hyperlink r:id="rId6" w:history="1">
        <w:r w:rsidRPr="00B2176C">
          <w:rPr>
            <w:rFonts w:ascii="Times New Roman" w:eastAsia="Times New Roman" w:hAnsi="Times New Roman" w:cs="Times New Roman"/>
            <w:color w:val="0000FF"/>
            <w:sz w:val="21"/>
            <w:u w:val="single"/>
          </w:rPr>
          <w:t>www.azcarpetmuseum.az</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 xml:space="preserve">Address: </w:t>
      </w:r>
      <w:r w:rsidRPr="00B2176C">
        <w:rPr>
          <w:rFonts w:ascii="Times New Roman" w:eastAsia="Times New Roman" w:hAnsi="Times New Roman" w:cs="Times New Roman"/>
          <w:sz w:val="21"/>
          <w:szCs w:val="21"/>
        </w:rPr>
        <w:t xml:space="preserve">28 </w:t>
      </w:r>
      <w:proofErr w:type="spellStart"/>
      <w:r w:rsidRPr="00B2176C">
        <w:rPr>
          <w:rFonts w:ascii="Times New Roman" w:eastAsia="Times New Roman" w:hAnsi="Times New Roman" w:cs="Times New Roman"/>
          <w:sz w:val="21"/>
          <w:szCs w:val="21"/>
        </w:rPr>
        <w:t>Mikayil</w:t>
      </w:r>
      <w:proofErr w:type="spellEnd"/>
      <w:r w:rsidRPr="00B2176C">
        <w:rPr>
          <w:rFonts w:ascii="Times New Roman" w:eastAsia="Times New Roman" w:hAnsi="Times New Roman" w:cs="Times New Roman"/>
          <w:sz w:val="21"/>
          <w:szCs w:val="21"/>
        </w:rPr>
        <w:t xml:space="preserve"> </w:t>
      </w:r>
      <w:proofErr w:type="spellStart"/>
      <w:r w:rsidRPr="00B2176C">
        <w:rPr>
          <w:rFonts w:ascii="Times New Roman" w:eastAsia="Times New Roman" w:hAnsi="Times New Roman" w:cs="Times New Roman"/>
          <w:sz w:val="21"/>
          <w:szCs w:val="21"/>
        </w:rPr>
        <w:t>Useynov</w:t>
      </w:r>
      <w:proofErr w:type="spellEnd"/>
      <w:r w:rsidRPr="00B2176C">
        <w:rPr>
          <w:rFonts w:ascii="Times New Roman" w:eastAsia="Times New Roman" w:hAnsi="Times New Roman" w:cs="Times New Roman"/>
          <w:sz w:val="21"/>
          <w:szCs w:val="21"/>
        </w:rPr>
        <w:t xml:space="preserve"> Ave., Baku 1003, Azerbaijan</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color w:val="0000CD"/>
          <w:sz w:val="36"/>
        </w:rPr>
        <w:t>Useful information</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Visas</w:t>
      </w:r>
      <w:r w:rsidRPr="00B2176C">
        <w:rPr>
          <w:rFonts w:ascii="Times New Roman" w:eastAsia="Times New Roman" w:hAnsi="Times New Roman" w:cs="Times New Roman"/>
          <w:sz w:val="21"/>
          <w:szCs w:val="21"/>
        </w:rPr>
        <w:br/>
        <w:t>To simplify the visa procedure, one can apply to the “ASAN Visa” online system to get the electronic Standard Visa (within 3 days) or Urgent Visa (within 3 hours, regardless of non-working days and holidays). For detailed information, please visit: </w:t>
      </w:r>
      <w:hyperlink r:id="rId7" w:history="1">
        <w:r w:rsidRPr="00B2176C">
          <w:rPr>
            <w:rFonts w:ascii="Times New Roman" w:eastAsia="Times New Roman" w:hAnsi="Times New Roman" w:cs="Times New Roman"/>
            <w:color w:val="0000FF"/>
            <w:sz w:val="21"/>
            <w:u w:val="single"/>
          </w:rPr>
          <w:t>www.evisa.gov.az</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Flights</w:t>
      </w:r>
      <w:r w:rsidRPr="00B2176C">
        <w:rPr>
          <w:rFonts w:ascii="Times New Roman" w:eastAsia="Times New Roman" w:hAnsi="Times New Roman" w:cs="Times New Roman"/>
          <w:sz w:val="21"/>
          <w:szCs w:val="21"/>
        </w:rPr>
        <w:br/>
        <w:t xml:space="preserve">For air travel, Azerbaijan Airlines operates regular flights to Baku Heydar </w:t>
      </w:r>
      <w:proofErr w:type="spellStart"/>
      <w:r w:rsidRPr="00B2176C">
        <w:rPr>
          <w:rFonts w:ascii="Times New Roman" w:eastAsia="Times New Roman" w:hAnsi="Times New Roman" w:cs="Times New Roman"/>
          <w:sz w:val="21"/>
          <w:szCs w:val="21"/>
        </w:rPr>
        <w:t>Aliyev</w:t>
      </w:r>
      <w:proofErr w:type="spellEnd"/>
      <w:r w:rsidRPr="00B2176C">
        <w:rPr>
          <w:rFonts w:ascii="Times New Roman" w:eastAsia="Times New Roman" w:hAnsi="Times New Roman" w:cs="Times New Roman"/>
          <w:sz w:val="21"/>
          <w:szCs w:val="21"/>
        </w:rPr>
        <w:t xml:space="preserve"> International Airport from many countries, for details please see </w:t>
      </w:r>
      <w:hyperlink r:id="rId8" w:history="1">
        <w:r w:rsidRPr="00B2176C">
          <w:rPr>
            <w:rFonts w:ascii="Times New Roman" w:eastAsia="Times New Roman" w:hAnsi="Times New Roman" w:cs="Times New Roman"/>
            <w:color w:val="0000FF"/>
            <w:sz w:val="21"/>
            <w:u w:val="single"/>
          </w:rPr>
          <w:t>www.azal.az</w:t>
        </w:r>
      </w:hyperlink>
      <w:r w:rsidRPr="00B2176C">
        <w:rPr>
          <w:rFonts w:ascii="Times New Roman" w:eastAsia="Times New Roman" w:hAnsi="Times New Roman" w:cs="Times New Roman"/>
          <w:color w:val="0000FF"/>
          <w:sz w:val="21"/>
          <w:szCs w:val="21"/>
        </w:rPr>
        <w:t>.</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4E77F3" w:rsidRDefault="004E77F3">
      <w:pPr>
        <w:rPr>
          <w:rFonts w:ascii="Times New Roman" w:eastAsia="Times New Roman" w:hAnsi="Times New Roman" w:cs="Times New Roman"/>
          <w:b/>
          <w:bCs/>
          <w:sz w:val="21"/>
        </w:rPr>
      </w:pPr>
      <w:r>
        <w:rPr>
          <w:rFonts w:ascii="Times New Roman" w:eastAsia="Times New Roman" w:hAnsi="Times New Roman" w:cs="Times New Roman"/>
          <w:b/>
          <w:bCs/>
          <w:sz w:val="21"/>
        </w:rPr>
        <w:br w:type="page"/>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lastRenderedPageBreak/>
        <w:t>National Currency</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Azerbaijan National currency is Azerbaijani </w:t>
      </w:r>
      <w:proofErr w:type="spellStart"/>
      <w:r w:rsidRPr="00B2176C">
        <w:rPr>
          <w:rFonts w:ascii="Times New Roman" w:eastAsia="Times New Roman" w:hAnsi="Times New Roman" w:cs="Times New Roman"/>
          <w:sz w:val="21"/>
          <w:szCs w:val="21"/>
        </w:rPr>
        <w:t>Manat</w:t>
      </w:r>
      <w:proofErr w:type="spellEnd"/>
      <w:r w:rsidRPr="00B2176C">
        <w:rPr>
          <w:rFonts w:ascii="Times New Roman" w:eastAsia="Times New Roman" w:hAnsi="Times New Roman" w:cs="Times New Roman"/>
          <w:sz w:val="21"/>
          <w:szCs w:val="21"/>
        </w:rPr>
        <w:t xml:space="preserve"> (AZN) and approximate exchange rate is:</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1 EUR = 2. 0567 AZN</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1 USD = 1.7000 AZN</w:t>
      </w:r>
    </w:p>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9" w:history="1">
        <w:r w:rsidR="00B2176C" w:rsidRPr="00B2176C">
          <w:rPr>
            <w:rFonts w:ascii="Times New Roman" w:eastAsia="Times New Roman" w:hAnsi="Times New Roman" w:cs="Times New Roman"/>
            <w:color w:val="0000CD"/>
            <w:sz w:val="21"/>
            <w:u w:val="single"/>
          </w:rPr>
          <w:t>https://www.cbar.az/currency/rates</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You may exchange currency or withdraw money from ATMs at the airport and banks in the city</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Travel within Baku</w:t>
      </w:r>
      <w:r w:rsidRPr="00B2176C">
        <w:rPr>
          <w:rFonts w:ascii="Times New Roman" w:eastAsia="Times New Roman" w:hAnsi="Times New Roman" w:cs="Times New Roman"/>
          <w:sz w:val="21"/>
          <w:szCs w:val="21"/>
        </w:rPr>
        <w:br/>
        <w:t xml:space="preserve">In Baku, you can use the </w:t>
      </w:r>
      <w:proofErr w:type="spellStart"/>
      <w:r w:rsidRPr="00B2176C">
        <w:rPr>
          <w:rFonts w:ascii="Times New Roman" w:eastAsia="Times New Roman" w:hAnsi="Times New Roman" w:cs="Times New Roman"/>
          <w:sz w:val="21"/>
          <w:szCs w:val="21"/>
        </w:rPr>
        <w:t>foll</w:t>
      </w:r>
      <w:proofErr w:type="spellEnd"/>
      <w:r w:rsidRPr="00B2176C">
        <w:rPr>
          <w:rFonts w:ascii="Times New Roman" w:eastAsia="Times New Roman" w:hAnsi="Times New Roman" w:cs="Times New Roman"/>
          <w:sz w:val="21"/>
          <w:szCs w:val="21"/>
        </w:rPr>
        <w:t xml:space="preserve"> owing transport systems: metro (underground/subway) and bus.</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To make use of bus or metro, you need at first to purchase </w:t>
      </w:r>
      <w:proofErr w:type="spellStart"/>
      <w:r w:rsidRPr="00B2176C">
        <w:rPr>
          <w:rFonts w:ascii="Times New Roman" w:eastAsia="Times New Roman" w:hAnsi="Times New Roman" w:cs="Times New Roman"/>
          <w:sz w:val="21"/>
          <w:szCs w:val="21"/>
        </w:rPr>
        <w:t>BakiKart</w:t>
      </w:r>
      <w:proofErr w:type="spellEnd"/>
      <w:r w:rsidRPr="00B2176C">
        <w:rPr>
          <w:rFonts w:ascii="Times New Roman" w:eastAsia="Times New Roman" w:hAnsi="Times New Roman" w:cs="Times New Roman"/>
          <w:sz w:val="21"/>
          <w:szCs w:val="21"/>
        </w:rPr>
        <w:t xml:space="preserve"> from transport terminals. The card price is 2 </w:t>
      </w:r>
      <w:proofErr w:type="spellStart"/>
      <w:r w:rsidRPr="00B2176C">
        <w:rPr>
          <w:rFonts w:ascii="Times New Roman" w:eastAsia="Times New Roman" w:hAnsi="Times New Roman" w:cs="Times New Roman"/>
          <w:sz w:val="21"/>
          <w:szCs w:val="21"/>
        </w:rPr>
        <w:t>manats</w:t>
      </w:r>
      <w:proofErr w:type="spellEnd"/>
      <w:r w:rsidRPr="00B2176C">
        <w:rPr>
          <w:rFonts w:ascii="Times New Roman" w:eastAsia="Times New Roman" w:hAnsi="Times New Roman" w:cs="Times New Roman"/>
          <w:sz w:val="21"/>
          <w:szCs w:val="21"/>
        </w:rPr>
        <w:t>. This card can also be used for the Airport shuttle service.</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The cost of one way by bus is 0.30 </w:t>
      </w:r>
      <w:proofErr w:type="spellStart"/>
      <w:r w:rsidRPr="00B2176C">
        <w:rPr>
          <w:rFonts w:ascii="Times New Roman" w:eastAsia="Times New Roman" w:hAnsi="Times New Roman" w:cs="Times New Roman"/>
          <w:sz w:val="21"/>
          <w:szCs w:val="21"/>
        </w:rPr>
        <w:t>manat</w:t>
      </w:r>
      <w:proofErr w:type="spellEnd"/>
      <w:r w:rsidRPr="00B2176C">
        <w:rPr>
          <w:rFonts w:ascii="Times New Roman" w:eastAsia="Times New Roman" w:hAnsi="Times New Roman" w:cs="Times New Roman"/>
          <w:sz w:val="21"/>
          <w:szCs w:val="21"/>
        </w:rPr>
        <w:t xml:space="preserve"> or 30 </w:t>
      </w:r>
      <w:proofErr w:type="spellStart"/>
      <w:r w:rsidRPr="00B2176C">
        <w:rPr>
          <w:rFonts w:ascii="Times New Roman" w:eastAsia="Times New Roman" w:hAnsi="Times New Roman" w:cs="Times New Roman"/>
          <w:sz w:val="21"/>
          <w:szCs w:val="21"/>
        </w:rPr>
        <w:t>gapik</w:t>
      </w:r>
      <w:proofErr w:type="spellEnd"/>
      <w:r w:rsidRPr="00B2176C">
        <w:rPr>
          <w:rFonts w:ascii="Times New Roman" w:eastAsia="Times New Roman" w:hAnsi="Times New Roman" w:cs="Times New Roman"/>
          <w:sz w:val="21"/>
          <w:szCs w:val="21"/>
        </w:rPr>
        <w:t xml:space="preserve"> (coin version of </w:t>
      </w:r>
      <w:proofErr w:type="spellStart"/>
      <w:r w:rsidRPr="00B2176C">
        <w:rPr>
          <w:rFonts w:ascii="Times New Roman" w:eastAsia="Times New Roman" w:hAnsi="Times New Roman" w:cs="Times New Roman"/>
          <w:sz w:val="21"/>
          <w:szCs w:val="21"/>
        </w:rPr>
        <w:t>manat</w:t>
      </w:r>
      <w:proofErr w:type="spellEnd"/>
      <w:r w:rsidRPr="00B2176C">
        <w:rPr>
          <w:rFonts w:ascii="Times New Roman" w:eastAsia="Times New Roman" w:hAnsi="Times New Roman" w:cs="Times New Roman"/>
          <w:sz w:val="21"/>
          <w:szCs w:val="21"/>
        </w:rPr>
        <w:t>) in the radius of 10 kilometers, but it can be higher for a long distance. The price for going to or from the airport is 1.50 </w:t>
      </w:r>
      <w:proofErr w:type="spellStart"/>
      <w:r w:rsidRPr="00B2176C">
        <w:rPr>
          <w:rFonts w:ascii="Times New Roman" w:eastAsia="Times New Roman" w:hAnsi="Times New Roman" w:cs="Times New Roman"/>
          <w:sz w:val="21"/>
          <w:szCs w:val="21"/>
        </w:rPr>
        <w:t>manat</w:t>
      </w:r>
      <w:proofErr w:type="spellEnd"/>
      <w:r w:rsidRPr="00B2176C">
        <w:rPr>
          <w:rFonts w:ascii="Times New Roman" w:eastAsia="Times New Roman" w:hAnsi="Times New Roman" w:cs="Times New Roman"/>
          <w:sz w:val="21"/>
          <w:szCs w:val="21"/>
        </w:rPr>
        <w:t>.</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The metro is a very practical transport, trains run every two or three minutes. Fares are cheap, 0.30 </w:t>
      </w:r>
      <w:proofErr w:type="spellStart"/>
      <w:r w:rsidRPr="00B2176C">
        <w:rPr>
          <w:rFonts w:ascii="Times New Roman" w:eastAsia="Times New Roman" w:hAnsi="Times New Roman" w:cs="Times New Roman"/>
          <w:sz w:val="21"/>
          <w:szCs w:val="21"/>
        </w:rPr>
        <w:t>manat</w:t>
      </w:r>
      <w:proofErr w:type="spellEnd"/>
      <w:r w:rsidRPr="00B2176C">
        <w:rPr>
          <w:rFonts w:ascii="Times New Roman" w:eastAsia="Times New Roman" w:hAnsi="Times New Roman" w:cs="Times New Roman"/>
          <w:sz w:val="21"/>
          <w:szCs w:val="21"/>
        </w:rPr>
        <w:t xml:space="preserve"> or 30 </w:t>
      </w:r>
      <w:proofErr w:type="spellStart"/>
      <w:r w:rsidRPr="00B2176C">
        <w:rPr>
          <w:rFonts w:ascii="Times New Roman" w:eastAsia="Times New Roman" w:hAnsi="Times New Roman" w:cs="Times New Roman"/>
          <w:sz w:val="21"/>
          <w:szCs w:val="21"/>
        </w:rPr>
        <w:t>gapik</w:t>
      </w:r>
      <w:proofErr w:type="spellEnd"/>
      <w:r w:rsidRPr="00B2176C">
        <w:rPr>
          <w:rFonts w:ascii="Times New Roman" w:eastAsia="Times New Roman" w:hAnsi="Times New Roman" w:cs="Times New Roman"/>
          <w:sz w:val="21"/>
          <w:szCs w:val="21"/>
        </w:rPr>
        <w:t xml:space="preserve"> per ride. The trains operate from 6:00 am to 12:00 midnight.</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xml:space="preserve">There are many app based taxi services available in Baku. You can check Uber, Bolt and </w:t>
      </w:r>
      <w:proofErr w:type="spellStart"/>
      <w:r w:rsidRPr="00B2176C">
        <w:rPr>
          <w:rFonts w:ascii="Times New Roman" w:eastAsia="Times New Roman" w:hAnsi="Times New Roman" w:cs="Times New Roman"/>
          <w:sz w:val="21"/>
          <w:szCs w:val="21"/>
        </w:rPr>
        <w:t>Taxify</w:t>
      </w:r>
      <w:proofErr w:type="spellEnd"/>
      <w:r w:rsidRPr="00B2176C">
        <w:rPr>
          <w:rFonts w:ascii="Times New Roman" w:eastAsia="Times New Roman" w:hAnsi="Times New Roman" w:cs="Times New Roman"/>
          <w:sz w:val="21"/>
          <w:szCs w:val="21"/>
        </w:rPr>
        <w:t xml:space="preserve"> mobile riding apps. To know the directions from one location to another one, it is advisable to use </w:t>
      </w:r>
      <w:hyperlink r:id="rId10" w:history="1">
        <w:r w:rsidRPr="00B2176C">
          <w:rPr>
            <w:rFonts w:ascii="Times New Roman" w:eastAsia="Times New Roman" w:hAnsi="Times New Roman" w:cs="Times New Roman"/>
            <w:color w:val="0000CD"/>
            <w:sz w:val="21"/>
            <w:u w:val="single"/>
          </w:rPr>
          <w:t>maps.google.com</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Registration</w:t>
      </w:r>
      <w:r w:rsidRPr="00B2176C">
        <w:rPr>
          <w:rFonts w:ascii="Times New Roman" w:eastAsia="Times New Roman" w:hAnsi="Times New Roman" w:cs="Times New Roman"/>
          <w:sz w:val="21"/>
          <w:szCs w:val="21"/>
        </w:rPr>
        <w:br/>
        <w:t>Foreigners or stateless persons temporarily staying in the Republic of Azerbaijan for more than 15 days (as well as when they change their place of stay) should apply to the management of the place he/she stays (hotel, sanatorium, rest home, boarding house, camping, tourist base, hospital or other similar public places) or the owner of the apartment or other place of accommodation in order to get registered upon place of stay by the State Migration Service of the Republic of Azerbaijan without paying any state fee.</w:t>
      </w:r>
      <w:r w:rsidRPr="00B2176C">
        <w:rPr>
          <w:rFonts w:ascii="Times New Roman" w:eastAsia="Times New Roman" w:hAnsi="Times New Roman" w:cs="Times New Roman"/>
          <w:sz w:val="21"/>
          <w:szCs w:val="21"/>
        </w:rPr>
        <w:br/>
        <w:t>For more information, please visit: </w:t>
      </w:r>
      <w:hyperlink r:id="rId11" w:history="1">
        <w:r w:rsidRPr="00B2176C">
          <w:rPr>
            <w:rFonts w:ascii="Times New Roman" w:eastAsia="Times New Roman" w:hAnsi="Times New Roman" w:cs="Times New Roman"/>
            <w:color w:val="0000CD"/>
            <w:sz w:val="21"/>
            <w:u w:val="single"/>
          </w:rPr>
          <w:t>https://migration.gov.az</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4E77F3" w:rsidRDefault="00B2176C" w:rsidP="00B2176C">
      <w:pPr>
        <w:spacing w:before="100" w:beforeAutospacing="1" w:after="100" w:afterAutospacing="1" w:line="240" w:lineRule="auto"/>
        <w:rPr>
          <w:rFonts w:ascii="Times New Roman" w:eastAsia="Times New Roman" w:hAnsi="Times New Roman" w:cs="Times New Roman"/>
          <w:sz w:val="21"/>
          <w:szCs w:val="21"/>
        </w:rPr>
      </w:pPr>
      <w:r w:rsidRPr="00B2176C">
        <w:rPr>
          <w:rFonts w:ascii="Times New Roman" w:eastAsia="Times New Roman" w:hAnsi="Times New Roman" w:cs="Times New Roman"/>
          <w:b/>
          <w:bCs/>
          <w:sz w:val="21"/>
        </w:rPr>
        <w:t>Accommodation</w:t>
      </w:r>
      <w:r w:rsidRPr="00B2176C">
        <w:rPr>
          <w:rFonts w:ascii="Times New Roman" w:eastAsia="Times New Roman" w:hAnsi="Times New Roman" w:cs="Times New Roman"/>
          <w:sz w:val="21"/>
          <w:szCs w:val="21"/>
        </w:rPr>
        <w:br/>
        <w:t>The listed hotels are within 15 minutes of walking distance from the conference venue, Azerbaijan National Carpet Museum.</w:t>
      </w:r>
    </w:p>
    <w:p w:rsidR="004E77F3" w:rsidRDefault="004E77F3">
      <w:pPr>
        <w:rPr>
          <w:rFonts w:ascii="Times New Roman" w:eastAsia="Times New Roman" w:hAnsi="Times New Roman" w:cs="Times New Roman"/>
          <w:sz w:val="21"/>
          <w:szCs w:val="21"/>
        </w:rPr>
      </w:pPr>
      <w:r>
        <w:rPr>
          <w:rFonts w:ascii="Times New Roman" w:eastAsia="Times New Roman" w:hAnsi="Times New Roman" w:cs="Times New Roman"/>
          <w:sz w:val="21"/>
          <w:szCs w:val="21"/>
        </w:rPr>
        <w:br w:type="page"/>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tbl>
      <w:tblPr>
        <w:tblW w:w="106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3"/>
        <w:gridCol w:w="2858"/>
        <w:gridCol w:w="989"/>
        <w:gridCol w:w="1004"/>
        <w:gridCol w:w="2970"/>
        <w:gridCol w:w="1991"/>
      </w:tblGrid>
      <w:tr w:rsidR="00B2176C" w:rsidRPr="00B2176C" w:rsidTr="00B2176C">
        <w:trPr>
          <w:trHeight w:val="75"/>
          <w:tblCellSpacing w:w="0" w:type="dxa"/>
        </w:trPr>
        <w:tc>
          <w:tcPr>
            <w:tcW w:w="795" w:type="dxa"/>
            <w:vMerge w:val="restart"/>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w:t>
            </w:r>
          </w:p>
        </w:tc>
        <w:tc>
          <w:tcPr>
            <w:tcW w:w="2865" w:type="dxa"/>
            <w:vMerge w:val="restart"/>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Name /Stars</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tc>
        <w:tc>
          <w:tcPr>
            <w:tcW w:w="1995" w:type="dxa"/>
            <w:gridSpan w:val="2"/>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75" w:lineRule="atLeast"/>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Price</w:t>
            </w:r>
          </w:p>
        </w:tc>
        <w:tc>
          <w:tcPr>
            <w:tcW w:w="2970" w:type="dxa"/>
            <w:vMerge w:val="restart"/>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75" w:lineRule="atLeast"/>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Website</w:t>
            </w:r>
          </w:p>
        </w:tc>
        <w:tc>
          <w:tcPr>
            <w:tcW w:w="1995" w:type="dxa"/>
            <w:vMerge w:val="restart"/>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75" w:lineRule="atLeast"/>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Contact</w:t>
            </w:r>
          </w:p>
        </w:tc>
      </w:tr>
      <w:tr w:rsidR="00B2176C" w:rsidRPr="00B2176C" w:rsidTr="00B217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after="0"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Single</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Double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after="0" w:line="240" w:lineRule="auto"/>
              <w:rPr>
                <w:rFonts w:ascii="Times New Roman" w:eastAsia="Times New Roman" w:hAnsi="Times New Roman" w:cs="Times New Roman"/>
                <w:sz w:val="24"/>
                <w:szCs w:val="24"/>
              </w:rPr>
            </w:pP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numPr>
                <w:ilvl w:val="0"/>
                <w:numId w:val="1"/>
              </w:numPr>
              <w:spacing w:before="100" w:beforeAutospacing="1" w:after="100" w:afterAutospacing="1" w:line="240" w:lineRule="auto"/>
              <w:rPr>
                <w:rFonts w:ascii="Times New Roman" w:eastAsia="Times New Roman" w:hAnsi="Times New Roman" w:cs="Times New Roman"/>
                <w:sz w:val="24"/>
                <w:szCs w:val="24"/>
              </w:rPr>
            </w:pP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Promenade Baku Hotel 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48€</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53€</w:t>
            </w: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2" w:history="1">
              <w:r w:rsidR="00B2176C" w:rsidRPr="00B2176C">
                <w:rPr>
                  <w:rFonts w:ascii="Times New Roman" w:eastAsia="Times New Roman" w:hAnsi="Times New Roman" w:cs="Times New Roman"/>
                  <w:color w:val="0000CD"/>
                  <w:sz w:val="21"/>
                  <w:u w:val="single"/>
                </w:rPr>
                <w:t>https://www.resanthotels.az/</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+ 994 12 525 55 00</w:t>
            </w: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2.</w:t>
            </w: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Shah Palace Hotel 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42€</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50€</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3" w:history="1">
              <w:r w:rsidR="00B2176C" w:rsidRPr="00B2176C">
                <w:rPr>
                  <w:rFonts w:ascii="Times New Roman" w:eastAsia="Times New Roman" w:hAnsi="Times New Roman" w:cs="Times New Roman"/>
                  <w:color w:val="0000CD"/>
                  <w:sz w:val="21"/>
                  <w:u w:val="single"/>
                </w:rPr>
                <w:t>http://www.shahpalacehotel.com/</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+994 12 497 04 05</w:t>
            </w: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3.</w:t>
            </w: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Old Street Boutique Hotel 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35€</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44€</w:t>
            </w: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4" w:history="1">
              <w:r w:rsidR="00B2176C" w:rsidRPr="00B2176C">
                <w:rPr>
                  <w:rFonts w:ascii="Times New Roman" w:eastAsia="Times New Roman" w:hAnsi="Times New Roman" w:cs="Times New Roman"/>
                  <w:color w:val="0000CD"/>
                  <w:sz w:val="21"/>
                  <w:u w:val="single"/>
                </w:rPr>
                <w:t>http://oldstreethotel.com/</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+994 12 505 88 28</w:t>
            </w: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4.</w:t>
            </w: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roofErr w:type="spellStart"/>
            <w:r w:rsidRPr="00B2176C">
              <w:rPr>
                <w:rFonts w:ascii="Times New Roman" w:eastAsia="Times New Roman" w:hAnsi="Times New Roman" w:cs="Times New Roman"/>
                <w:sz w:val="21"/>
                <w:szCs w:val="21"/>
              </w:rPr>
              <w:t>Icheri</w:t>
            </w:r>
            <w:proofErr w:type="spellEnd"/>
            <w:r w:rsidRPr="00B2176C">
              <w:rPr>
                <w:rFonts w:ascii="Times New Roman" w:eastAsia="Times New Roman" w:hAnsi="Times New Roman" w:cs="Times New Roman"/>
                <w:sz w:val="21"/>
                <w:szCs w:val="21"/>
              </w:rPr>
              <w:t xml:space="preserve"> </w:t>
            </w:r>
            <w:proofErr w:type="spellStart"/>
            <w:r w:rsidRPr="00B2176C">
              <w:rPr>
                <w:rFonts w:ascii="Times New Roman" w:eastAsia="Times New Roman" w:hAnsi="Times New Roman" w:cs="Times New Roman"/>
                <w:sz w:val="21"/>
                <w:szCs w:val="21"/>
              </w:rPr>
              <w:t>Sheher</w:t>
            </w:r>
            <w:proofErr w:type="spellEnd"/>
            <w:r w:rsidRPr="00B2176C">
              <w:rPr>
                <w:rFonts w:ascii="Times New Roman" w:eastAsia="Times New Roman" w:hAnsi="Times New Roman" w:cs="Times New Roman"/>
                <w:sz w:val="21"/>
                <w:szCs w:val="21"/>
              </w:rPr>
              <w:t xml:space="preserve"> Hotel 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21€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21€</w:t>
            </w: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5" w:history="1">
              <w:r w:rsidR="00B2176C" w:rsidRPr="00B2176C">
                <w:rPr>
                  <w:rFonts w:ascii="Times New Roman" w:eastAsia="Times New Roman" w:hAnsi="Times New Roman" w:cs="Times New Roman"/>
                  <w:color w:val="0000CD"/>
                  <w:sz w:val="21"/>
                  <w:u w:val="single"/>
                </w:rPr>
                <w:t>www.booking.com</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+994 12 492 53 15</w:t>
            </w: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5.</w:t>
            </w: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roofErr w:type="spellStart"/>
            <w:r w:rsidRPr="00B2176C">
              <w:rPr>
                <w:rFonts w:ascii="Times New Roman" w:eastAsia="Times New Roman" w:hAnsi="Times New Roman" w:cs="Times New Roman"/>
                <w:sz w:val="21"/>
                <w:szCs w:val="21"/>
              </w:rPr>
              <w:t>Atropat</w:t>
            </w:r>
            <w:proofErr w:type="spellEnd"/>
            <w:r w:rsidRPr="00B2176C">
              <w:rPr>
                <w:rFonts w:ascii="Times New Roman" w:eastAsia="Times New Roman" w:hAnsi="Times New Roman" w:cs="Times New Roman"/>
                <w:sz w:val="21"/>
                <w:szCs w:val="21"/>
              </w:rPr>
              <w:t xml:space="preserve"> Hotel 4*</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31€</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36€</w:t>
            </w: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6" w:history="1">
              <w:r w:rsidR="00B2176C" w:rsidRPr="00B2176C">
                <w:rPr>
                  <w:rFonts w:ascii="Times New Roman" w:eastAsia="Times New Roman" w:hAnsi="Times New Roman" w:cs="Times New Roman"/>
                  <w:color w:val="0000CD"/>
                  <w:sz w:val="21"/>
                  <w:u w:val="single"/>
                </w:rPr>
                <w:t>http://atropathotel.com/</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+994 12 497 89 50</w:t>
            </w:r>
          </w:p>
        </w:tc>
      </w:tr>
      <w:tr w:rsidR="00B2176C" w:rsidRPr="00B2176C" w:rsidTr="00B2176C">
        <w:trPr>
          <w:trHeight w:val="330"/>
          <w:tblCellSpacing w:w="0" w:type="dxa"/>
        </w:trPr>
        <w:tc>
          <w:tcPr>
            <w:tcW w:w="7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       6.</w:t>
            </w:r>
          </w:p>
        </w:tc>
        <w:tc>
          <w:tcPr>
            <w:tcW w:w="286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roofErr w:type="spellStart"/>
            <w:r w:rsidRPr="00B2176C">
              <w:rPr>
                <w:rFonts w:ascii="Times New Roman" w:eastAsia="Times New Roman" w:hAnsi="Times New Roman" w:cs="Times New Roman"/>
                <w:sz w:val="21"/>
                <w:szCs w:val="21"/>
              </w:rPr>
              <w:t>Giz</w:t>
            </w:r>
            <w:proofErr w:type="spellEnd"/>
            <w:r w:rsidRPr="00B2176C">
              <w:rPr>
                <w:rFonts w:ascii="Times New Roman" w:eastAsia="Times New Roman" w:hAnsi="Times New Roman" w:cs="Times New Roman"/>
                <w:sz w:val="21"/>
                <w:szCs w:val="21"/>
              </w:rPr>
              <w:t xml:space="preserve"> </w:t>
            </w:r>
            <w:proofErr w:type="spellStart"/>
            <w:r w:rsidRPr="00B2176C">
              <w:rPr>
                <w:rFonts w:ascii="Times New Roman" w:eastAsia="Times New Roman" w:hAnsi="Times New Roman" w:cs="Times New Roman"/>
                <w:sz w:val="21"/>
                <w:szCs w:val="21"/>
              </w:rPr>
              <w:t>Galasi</w:t>
            </w:r>
            <w:proofErr w:type="spellEnd"/>
            <w:r w:rsidRPr="00B2176C">
              <w:rPr>
                <w:rFonts w:ascii="Times New Roman" w:eastAsia="Times New Roman" w:hAnsi="Times New Roman" w:cs="Times New Roman"/>
                <w:sz w:val="21"/>
                <w:szCs w:val="21"/>
              </w:rPr>
              <w:t xml:space="preserve"> Hotel 3*</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16€</w:t>
            </w:r>
          </w:p>
        </w:tc>
        <w:tc>
          <w:tcPr>
            <w:tcW w:w="99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21€</w:t>
            </w:r>
          </w:p>
        </w:tc>
        <w:tc>
          <w:tcPr>
            <w:tcW w:w="2970"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7" w:history="1">
              <w:r w:rsidR="00B2176C" w:rsidRPr="00B2176C">
                <w:rPr>
                  <w:rFonts w:ascii="Times New Roman" w:eastAsia="Times New Roman" w:hAnsi="Times New Roman" w:cs="Times New Roman"/>
                  <w:color w:val="0000CD"/>
                  <w:sz w:val="21"/>
                  <w:u w:val="single"/>
                </w:rPr>
                <w:t>www.booking.com</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+994 12 497 17 85</w:t>
            </w:r>
          </w:p>
        </w:tc>
      </w:tr>
    </w:tbl>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color w:val="A52A2A"/>
          <w:sz w:val="21"/>
        </w:rPr>
        <w:t>Please note that the prices are subject to changes</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Liability Insurance</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Purchasing travel medical insurance is recommended for your stay in Azerbaijan. The Organizing Committee will not be responsible for any illness, injuries or lost and damaged personal belongings either during or after the conference.</w:t>
      </w:r>
    </w:p>
    <w:p w:rsidR="00B2176C" w:rsidRPr="00B2176C" w:rsidRDefault="00B2176C" w:rsidP="00B2176C">
      <w:pPr>
        <w:spacing w:before="100" w:beforeAutospacing="1" w:after="100" w:afterAutospacing="1" w:line="240" w:lineRule="auto"/>
        <w:outlineLvl w:val="3"/>
        <w:rPr>
          <w:rFonts w:ascii="Times New Roman" w:eastAsia="Times New Roman" w:hAnsi="Times New Roman" w:cs="Times New Roman"/>
          <w:b/>
          <w:bCs/>
          <w:sz w:val="24"/>
          <w:szCs w:val="24"/>
        </w:rPr>
      </w:pPr>
      <w:r w:rsidRPr="00B2176C">
        <w:rPr>
          <w:rFonts w:ascii="Times New Roman" w:eastAsia="Times New Roman" w:hAnsi="Times New Roman" w:cs="Times New Roman"/>
          <w:b/>
          <w:bCs/>
          <w:sz w:val="21"/>
        </w:rPr>
        <w:t> </w:t>
      </w:r>
    </w:p>
    <w:p w:rsidR="00B2176C" w:rsidRPr="00B2176C" w:rsidRDefault="00B2176C" w:rsidP="00B2176C">
      <w:pPr>
        <w:spacing w:before="100" w:beforeAutospacing="1" w:after="100" w:afterAutospacing="1" w:line="240" w:lineRule="auto"/>
        <w:outlineLvl w:val="3"/>
        <w:rPr>
          <w:rFonts w:ascii="Times New Roman" w:eastAsia="Times New Roman" w:hAnsi="Times New Roman" w:cs="Times New Roman"/>
          <w:b/>
          <w:bCs/>
          <w:sz w:val="24"/>
          <w:szCs w:val="24"/>
        </w:rPr>
      </w:pPr>
      <w:r w:rsidRPr="00B2176C">
        <w:rPr>
          <w:rFonts w:ascii="Times New Roman" w:eastAsia="Times New Roman" w:hAnsi="Times New Roman" w:cs="Times New Roman"/>
          <w:b/>
          <w:bCs/>
          <w:sz w:val="21"/>
        </w:rPr>
        <w:t>Weather</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October in Baku is usually cool and dry with an average temperature ranging from 12°C to 19°C.</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color w:val="0000CD"/>
          <w:sz w:val="36"/>
        </w:rPr>
        <w:t>Contact</w:t>
      </w:r>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b/>
          <w:bCs/>
          <w:sz w:val="21"/>
        </w:rPr>
        <w:t>Conference Secretariat</w:t>
      </w:r>
    </w:p>
    <w:p w:rsidR="00B2176C" w:rsidRPr="00B2176C" w:rsidRDefault="00A736B6" w:rsidP="00B2176C">
      <w:pPr>
        <w:spacing w:before="100" w:beforeAutospacing="1" w:after="100" w:afterAutospacing="1" w:line="240" w:lineRule="auto"/>
        <w:rPr>
          <w:rFonts w:ascii="Times New Roman" w:eastAsia="Times New Roman" w:hAnsi="Times New Roman" w:cs="Times New Roman"/>
          <w:sz w:val="24"/>
          <w:szCs w:val="24"/>
        </w:rPr>
      </w:pPr>
      <w:hyperlink r:id="rId18" w:history="1">
        <w:r w:rsidR="00B2176C" w:rsidRPr="00B2176C">
          <w:rPr>
            <w:rFonts w:ascii="Times New Roman" w:eastAsia="Times New Roman" w:hAnsi="Times New Roman" w:cs="Times New Roman"/>
            <w:color w:val="0000CD"/>
            <w:sz w:val="21"/>
            <w:u w:val="single"/>
          </w:rPr>
          <w:t>icom.azerbaijan.secretariat@gmail.com</w:t>
        </w:r>
      </w:hyperlink>
    </w:p>
    <w:p w:rsidR="00B2176C" w:rsidRPr="00B2176C" w:rsidRDefault="00B2176C" w:rsidP="00B2176C">
      <w:pPr>
        <w:spacing w:before="100" w:beforeAutospacing="1" w:after="100" w:afterAutospacing="1" w:line="240" w:lineRule="auto"/>
        <w:rPr>
          <w:rFonts w:ascii="Times New Roman" w:eastAsia="Times New Roman" w:hAnsi="Times New Roman" w:cs="Times New Roman"/>
          <w:sz w:val="24"/>
          <w:szCs w:val="24"/>
        </w:rPr>
      </w:pPr>
      <w:r w:rsidRPr="00B2176C">
        <w:rPr>
          <w:rFonts w:ascii="Times New Roman" w:eastAsia="Times New Roman" w:hAnsi="Times New Roman" w:cs="Times New Roman"/>
          <w:sz w:val="21"/>
          <w:szCs w:val="21"/>
        </w:rPr>
        <w:t>(+99412) 497-20-16, extension number – 153</w:t>
      </w:r>
    </w:p>
    <w:p w:rsidR="009C0312" w:rsidRDefault="009C0312"/>
    <w:sectPr w:rsidR="009C0312" w:rsidSect="00B2176C">
      <w:pgSz w:w="12240" w:h="15840" w:code="1"/>
      <w:pgMar w:top="1418" w:right="806" w:bottom="162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F40CE"/>
    <w:multiLevelType w:val="multilevel"/>
    <w:tmpl w:val="BCAA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6C"/>
    <w:rsid w:val="000D1170"/>
    <w:rsid w:val="0016670B"/>
    <w:rsid w:val="00211614"/>
    <w:rsid w:val="00236003"/>
    <w:rsid w:val="002922A7"/>
    <w:rsid w:val="00455DC2"/>
    <w:rsid w:val="004E77F3"/>
    <w:rsid w:val="00620BAB"/>
    <w:rsid w:val="007B4676"/>
    <w:rsid w:val="00863A4F"/>
    <w:rsid w:val="008E6F65"/>
    <w:rsid w:val="00921D3C"/>
    <w:rsid w:val="009C0312"/>
    <w:rsid w:val="00A12CAA"/>
    <w:rsid w:val="00A736B6"/>
    <w:rsid w:val="00B2176C"/>
    <w:rsid w:val="00D341E0"/>
    <w:rsid w:val="00E0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5DAAE-30F3-48CC-BA66-FAD6CE68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12"/>
  </w:style>
  <w:style w:type="paragraph" w:styleId="Heading4">
    <w:name w:val="heading 4"/>
    <w:basedOn w:val="Normal"/>
    <w:link w:val="Heading4Char"/>
    <w:uiPriority w:val="9"/>
    <w:qFormat/>
    <w:rsid w:val="00B217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176C"/>
    <w:rPr>
      <w:rFonts w:ascii="Times New Roman" w:eastAsia="Times New Roman" w:hAnsi="Times New Roman" w:cs="Times New Roman"/>
      <w:b/>
      <w:bCs/>
      <w:sz w:val="24"/>
      <w:szCs w:val="24"/>
    </w:rPr>
  </w:style>
  <w:style w:type="paragraph" w:styleId="NormalWeb">
    <w:name w:val="Normal (Web)"/>
    <w:basedOn w:val="Normal"/>
    <w:uiPriority w:val="99"/>
    <w:unhideWhenUsed/>
    <w:rsid w:val="00B217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76C"/>
    <w:rPr>
      <w:b/>
      <w:bCs/>
    </w:rPr>
  </w:style>
  <w:style w:type="character" w:styleId="Hyperlink">
    <w:name w:val="Hyperlink"/>
    <w:basedOn w:val="DefaultParagraphFont"/>
    <w:uiPriority w:val="99"/>
    <w:semiHidden/>
    <w:unhideWhenUsed/>
    <w:rsid w:val="00B2176C"/>
    <w:rPr>
      <w:color w:val="0000FF"/>
      <w:u w:val="single"/>
    </w:rPr>
  </w:style>
  <w:style w:type="paragraph" w:styleId="BalloonText">
    <w:name w:val="Balloon Text"/>
    <w:basedOn w:val="Normal"/>
    <w:link w:val="BalloonTextChar"/>
    <w:uiPriority w:val="99"/>
    <w:semiHidden/>
    <w:unhideWhenUsed/>
    <w:rsid w:val="00B21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6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al.az/" TargetMode="External"/><Relationship Id="rId13" Type="http://schemas.openxmlformats.org/officeDocument/2006/relationships/hyperlink" Target="http://www.shahpalacehotel.com/" TargetMode="External"/><Relationship Id="rId18" Type="http://schemas.openxmlformats.org/officeDocument/2006/relationships/hyperlink" Target="mailto:icom.azerbaijan.secretariat@gmail.com" TargetMode="External"/><Relationship Id="rId3" Type="http://schemas.openxmlformats.org/officeDocument/2006/relationships/settings" Target="settings.xml"/><Relationship Id="rId7" Type="http://schemas.openxmlformats.org/officeDocument/2006/relationships/hyperlink" Target="http://www.evisa.gov.az/" TargetMode="External"/><Relationship Id="rId12" Type="http://schemas.openxmlformats.org/officeDocument/2006/relationships/hyperlink" Target="https://www.resanthotels.az/" TargetMode="External"/><Relationship Id="rId17" Type="http://schemas.openxmlformats.org/officeDocument/2006/relationships/hyperlink" Target="http://www.booking.com" TargetMode="External"/><Relationship Id="rId2" Type="http://schemas.openxmlformats.org/officeDocument/2006/relationships/styles" Target="styles.xml"/><Relationship Id="rId16" Type="http://schemas.openxmlformats.org/officeDocument/2006/relationships/hyperlink" Target="http://atropathote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zcarpetmuseum.az/" TargetMode="External"/><Relationship Id="rId11" Type="http://schemas.openxmlformats.org/officeDocument/2006/relationships/hyperlink" Target="https://migration.gov.az/home/booklet_content/606" TargetMode="External"/><Relationship Id="rId5" Type="http://schemas.openxmlformats.org/officeDocument/2006/relationships/image" Target="media/image1.jpeg"/><Relationship Id="rId15" Type="http://schemas.openxmlformats.org/officeDocument/2006/relationships/hyperlink" Target="http://www.booking.com" TargetMode="External"/><Relationship Id="rId10" Type="http://schemas.openxmlformats.org/officeDocument/2006/relationships/hyperlink" Target="http://maps.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ar.az/currency/rates" TargetMode="External"/><Relationship Id="rId14" Type="http://schemas.openxmlformats.org/officeDocument/2006/relationships/hyperlink" Target="http://oldstreethote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dc:creator>
  <cp:keywords/>
  <dc:description/>
  <cp:lastModifiedBy>Goranka</cp:lastModifiedBy>
  <cp:revision>2</cp:revision>
  <dcterms:created xsi:type="dcterms:W3CDTF">2021-08-13T06:49:00Z</dcterms:created>
  <dcterms:modified xsi:type="dcterms:W3CDTF">2021-08-13T06:49:00Z</dcterms:modified>
</cp:coreProperties>
</file>